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8" w:rsidRDefault="00F27948" w:rsidP="00F27948">
      <w:pPr>
        <w:widowControl/>
        <w:ind w:firstLineChars="50" w:firstLine="140"/>
        <w:jc w:val="left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附表2</w:t>
      </w:r>
    </w:p>
    <w:p w:rsidR="00F27948" w:rsidRDefault="00F27948" w:rsidP="00F27948">
      <w:pPr>
        <w:jc w:val="center"/>
        <w:rPr>
          <w:rFonts w:ascii="宋体" w:eastAsia="宋体" w:hAnsi="宋体" w:cs="黑体" w:hint="eastAsia"/>
          <w:b/>
          <w:sz w:val="44"/>
          <w:szCs w:val="44"/>
        </w:rPr>
      </w:pPr>
      <w:r>
        <w:rPr>
          <w:rFonts w:ascii="宋体" w:eastAsia="宋体" w:hAnsi="宋体" w:cs="黑体" w:hint="eastAsia"/>
          <w:b/>
          <w:sz w:val="44"/>
          <w:szCs w:val="44"/>
        </w:rPr>
        <w:t>志愿者活动汇总表</w:t>
      </w:r>
    </w:p>
    <w:p w:rsidR="00F27948" w:rsidRDefault="00F27948" w:rsidP="00F27948">
      <w:pPr>
        <w:ind w:right="560"/>
        <w:jc w:val="left"/>
        <w:rPr>
          <w:rFonts w:ascii="仿宋_GB2312" w:eastAsia="宋体" w:hAnsi="宋体" w:cs="黑体" w:hint="eastAsia"/>
          <w:b/>
          <w:sz w:val="28"/>
          <w:szCs w:val="28"/>
        </w:rPr>
      </w:pPr>
      <w:r>
        <w:rPr>
          <w:rFonts w:ascii="仿宋_GB2312" w:hAnsi="宋体" w:cs="黑体" w:hint="eastAsia"/>
          <w:b/>
          <w:sz w:val="28"/>
          <w:szCs w:val="28"/>
        </w:rPr>
        <w:t>填报单位：</w:t>
      </w:r>
    </w:p>
    <w:p w:rsidR="00F27948" w:rsidRDefault="00F27948" w:rsidP="00F27948">
      <w:pPr>
        <w:ind w:right="560"/>
        <w:jc w:val="left"/>
        <w:rPr>
          <w:rFonts w:ascii="仿宋_GB2312" w:hAnsi="宋体" w:cs="黑体" w:hint="eastAsia"/>
          <w:b/>
          <w:sz w:val="28"/>
          <w:szCs w:val="28"/>
        </w:rPr>
      </w:pPr>
      <w:r>
        <w:rPr>
          <w:rFonts w:ascii="仿宋_GB2312" w:hAnsi="宋体" w:cs="黑体" w:hint="eastAsia"/>
          <w:b/>
          <w:sz w:val="28"/>
          <w:szCs w:val="28"/>
        </w:rPr>
        <w:t xml:space="preserve">总人数：              年新志愿者数：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831"/>
        <w:gridCol w:w="5060"/>
        <w:gridCol w:w="1043"/>
      </w:tblGrid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职业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ind w:firstLineChars="48" w:firstLine="116"/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人数</w:t>
            </w:r>
          </w:p>
        </w:tc>
      </w:tr>
      <w:tr w:rsidR="00F27948" w:rsidTr="00F27948">
        <w:trPr>
          <w:trHeight w:val="402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男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行政管理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商业/服务业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地域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医务人员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城镇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教师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农村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工人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年龄(岁)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学生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～18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农业劳动者（从事农林牧渔工作）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18～49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其他专业技术人员和一般业务人员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50～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无业人员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民族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其他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汉族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开展活动形式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活动次数</w:t>
            </w: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其他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网络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文化程度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人数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现场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小学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讲座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初中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其他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高中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传播覆盖人群合计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活动次数</w:t>
            </w: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大学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rPr>
                <w:rFonts w:ascii="仿宋_GB2312" w:eastAsia="宋体" w:hAnsi="宋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30人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硕士/博士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948" w:rsidRDefault="00F27948">
            <w:pPr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30-100人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  <w:tr w:rsidR="00F27948" w:rsidTr="00F27948">
        <w:trPr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其他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48" w:rsidRDefault="00F27948">
            <w:pPr>
              <w:jc w:val="left"/>
              <w:rPr>
                <w:rFonts w:ascii="仿宋_GB2312" w:eastAsia="宋体" w:hAnsi="宋体" w:cs="黑体"/>
                <w:sz w:val="24"/>
              </w:rPr>
            </w:pPr>
            <w:r>
              <w:rPr>
                <w:rFonts w:ascii="仿宋_GB2312" w:hAnsi="宋体" w:cs="黑体" w:hint="eastAsia"/>
                <w:sz w:val="24"/>
              </w:rPr>
              <w:t>100人以上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48" w:rsidRDefault="00F27948">
            <w:pPr>
              <w:jc w:val="center"/>
              <w:rPr>
                <w:rFonts w:ascii="仿宋_GB2312" w:eastAsia="宋体" w:hAnsi="宋体"/>
                <w:sz w:val="24"/>
              </w:rPr>
            </w:pPr>
          </w:p>
        </w:tc>
      </w:tr>
    </w:tbl>
    <w:p w:rsidR="00F27948" w:rsidRDefault="00F27948" w:rsidP="00F27948">
      <w:pPr>
        <w:rPr>
          <w:rFonts w:ascii="仿宋_GB2312" w:eastAsia="宋体" w:hAnsi="宋体" w:cs="黑体" w:hint="eastAsia"/>
          <w:sz w:val="21"/>
          <w:szCs w:val="32"/>
        </w:rPr>
      </w:pPr>
    </w:p>
    <w:p w:rsidR="00F27948" w:rsidRDefault="00F27948" w:rsidP="00F27948">
      <w:pPr>
        <w:rPr>
          <w:rFonts w:ascii="仿宋_GB2312" w:hAnsi="宋体" w:cs="黑体" w:hint="eastAsia"/>
          <w:sz w:val="24"/>
        </w:rPr>
      </w:pPr>
      <w:r>
        <w:rPr>
          <w:rFonts w:ascii="仿宋_GB2312" w:hAnsi="宋体" w:cs="黑体" w:hint="eastAsia"/>
          <w:sz w:val="24"/>
        </w:rPr>
        <w:t>填表说明：</w:t>
      </w:r>
    </w:p>
    <w:p w:rsidR="00F27948" w:rsidRDefault="00F27948" w:rsidP="00F27948">
      <w:pPr>
        <w:rPr>
          <w:rFonts w:ascii="仿宋_GB2312" w:hAnsi="宋体" w:cs="黑体" w:hint="eastAsia"/>
          <w:sz w:val="24"/>
        </w:rPr>
      </w:pPr>
      <w:r>
        <w:rPr>
          <w:rFonts w:ascii="仿宋_GB2312" w:hAnsi="宋体" w:cs="黑体" w:hint="eastAsia"/>
          <w:sz w:val="24"/>
        </w:rPr>
        <w:t>1．此表用于各级汇总当年所有已开展的志愿者活动情况时填报。</w:t>
      </w:r>
    </w:p>
    <w:p w:rsidR="00F27948" w:rsidRDefault="00F27948" w:rsidP="00F27948">
      <w:pPr>
        <w:rPr>
          <w:rFonts w:ascii="仿宋_GB2312" w:hAnsi="宋体" w:cs="黑体" w:hint="eastAsia"/>
          <w:sz w:val="24"/>
        </w:rPr>
      </w:pPr>
      <w:r>
        <w:rPr>
          <w:rFonts w:ascii="仿宋_GB2312" w:hAnsi="宋体" w:cs="黑体" w:hint="eastAsia"/>
          <w:sz w:val="24"/>
        </w:rPr>
        <w:t>2．填报数据均以汇总后人数或活动次数表示，包括开展了志愿者活动的以往志愿者（当年未开展活动的以往志愿者不计入在内）和当年新发动病开展了活动的志愿者。</w:t>
      </w:r>
    </w:p>
    <w:p w:rsidR="00F27948" w:rsidRDefault="00F27948" w:rsidP="00F27948">
      <w:pPr>
        <w:rPr>
          <w:rFonts w:ascii="仿宋_GB2312" w:hAnsi="宋体" w:cs="黑体" w:hint="eastAsia"/>
          <w:sz w:val="24"/>
        </w:rPr>
      </w:pPr>
      <w:r>
        <w:rPr>
          <w:rFonts w:ascii="仿宋_GB2312" w:hAnsi="宋体" w:cs="黑体" w:hint="eastAsia"/>
          <w:sz w:val="24"/>
        </w:rPr>
        <w:t>3．传播活动形式：网络是以微博、微信等网络信息发布；现场是指面对面的人际交流和发放资料；讲座是举办讲座、小组讨论等；不是以上三种的活动形式计入其他。</w:t>
      </w:r>
    </w:p>
    <w:p w:rsidR="00F27948" w:rsidRDefault="00F27948" w:rsidP="00F27948">
      <w:pPr>
        <w:rPr>
          <w:rFonts w:ascii="仿宋_GB2312" w:hAnsi="宋体" w:cs="黑体" w:hint="eastAsia"/>
          <w:sz w:val="24"/>
        </w:rPr>
      </w:pPr>
      <w:r>
        <w:rPr>
          <w:rFonts w:ascii="仿宋_GB2312" w:hAnsi="宋体" w:cs="黑体" w:hint="eastAsia"/>
          <w:sz w:val="24"/>
        </w:rPr>
        <w:t>4. 传播覆盖人数：以当年开展活动覆盖人数的合计数达到该规模的活动次数填报。</w:t>
      </w:r>
    </w:p>
    <w:p w:rsidR="00F27948" w:rsidRDefault="00F27948" w:rsidP="00F27948">
      <w:pPr>
        <w:rPr>
          <w:rFonts w:ascii="仿宋_GB2312" w:hAnsi="宋体" w:cs="黑体" w:hint="eastAsia"/>
          <w:sz w:val="24"/>
        </w:rPr>
      </w:pPr>
    </w:p>
    <w:p w:rsidR="006E3DA7" w:rsidRPr="00F27948" w:rsidRDefault="006E3DA7"/>
    <w:sectPr w:rsidR="006E3DA7" w:rsidRPr="00F27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A7" w:rsidRDefault="006E3DA7" w:rsidP="00F27948">
      <w:r>
        <w:separator/>
      </w:r>
    </w:p>
  </w:endnote>
  <w:endnote w:type="continuationSeparator" w:id="1">
    <w:p w:rsidR="006E3DA7" w:rsidRDefault="006E3DA7" w:rsidP="00F2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A7" w:rsidRDefault="006E3DA7" w:rsidP="00F27948">
      <w:r>
        <w:separator/>
      </w:r>
    </w:p>
  </w:footnote>
  <w:footnote w:type="continuationSeparator" w:id="1">
    <w:p w:rsidR="006E3DA7" w:rsidRDefault="006E3DA7" w:rsidP="00F27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948"/>
    <w:rsid w:val="006E3DA7"/>
    <w:rsid w:val="00F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9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9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948"/>
    <w:rPr>
      <w:sz w:val="18"/>
      <w:szCs w:val="18"/>
    </w:rPr>
  </w:style>
  <w:style w:type="paragraph" w:customStyle="1" w:styleId="1">
    <w:name w:val="样式1"/>
    <w:basedOn w:val="a"/>
    <w:rsid w:val="00F27948"/>
    <w:rPr>
      <w:rFonts w:ascii="仿宋_GB2312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2016-11-04T10:12:00Z</dcterms:created>
  <dcterms:modified xsi:type="dcterms:W3CDTF">2016-11-04T10:12:00Z</dcterms:modified>
</cp:coreProperties>
</file>